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17" w:rsidRDefault="00C64A17" w:rsidP="00C64A17">
      <w:pPr>
        <w:jc w:val="center"/>
        <w:rPr>
          <w:b/>
        </w:rPr>
      </w:pPr>
      <w:r w:rsidRPr="00AE60B3">
        <w:rPr>
          <w:b/>
        </w:rPr>
        <w:t>СЪОБЩЕНИЕ ЗА ПРОВЕЖДАНЕ НА КОНСУЛТАЦИИ</w:t>
      </w:r>
    </w:p>
    <w:p w:rsidR="00C64A17" w:rsidRDefault="00C64A17" w:rsidP="00C64A17">
      <w:pPr>
        <w:jc w:val="center"/>
        <w:rPr>
          <w:b/>
          <w:lang w:val="ru-RU"/>
        </w:rPr>
      </w:pPr>
      <w:r w:rsidRPr="00AE60B3">
        <w:rPr>
          <w:b/>
        </w:rPr>
        <w:t xml:space="preserve"> ПО ЕКОЛОГИЧНА ОЦЕНКА НА </w:t>
      </w:r>
      <w:r w:rsidRPr="00AE60B3">
        <w:rPr>
          <w:b/>
          <w:lang w:val="ru-RU"/>
        </w:rPr>
        <w:t>ЧАСТИЧНО ИЗМЕНЕНИЕ НА ОБЩ  УСТРОЙСТВЕН  ПЛАН</w:t>
      </w:r>
      <w:r>
        <w:rPr>
          <w:b/>
          <w:lang w:val="ru-RU"/>
        </w:rPr>
        <w:t xml:space="preserve"> </w:t>
      </w:r>
      <w:r w:rsidRPr="00AE60B3">
        <w:rPr>
          <w:b/>
          <w:lang w:val="ru-RU"/>
        </w:rPr>
        <w:t xml:space="preserve">НА  ОБЩИНА НОВА ЗАГОРА   </w:t>
      </w:r>
    </w:p>
    <w:p w:rsidR="00C64A17" w:rsidRDefault="00C64A17" w:rsidP="00C64A17">
      <w:pPr>
        <w:jc w:val="center"/>
        <w:rPr>
          <w:b/>
          <w:lang w:val="ru-RU"/>
        </w:rPr>
      </w:pPr>
      <w:r w:rsidRPr="00AE60B3">
        <w:rPr>
          <w:b/>
          <w:lang w:val="ru-RU"/>
        </w:rPr>
        <w:t>ЗА ИМОТИ С ИДЕНТИФИКАТОРИ 02734.41.40</w:t>
      </w:r>
      <w:proofErr w:type="gramStart"/>
      <w:r w:rsidRPr="00AE60B3">
        <w:rPr>
          <w:b/>
          <w:lang w:val="ru-RU"/>
        </w:rPr>
        <w:t>,  02734.41.41</w:t>
      </w:r>
      <w:proofErr w:type="gramEnd"/>
      <w:r w:rsidRPr="00AE60B3">
        <w:rPr>
          <w:b/>
          <w:lang w:val="ru-RU"/>
        </w:rPr>
        <w:t xml:space="preserve">, 02734.46.14, 02734.46.17, 02734.46.18, 02734.46.26 И 02734.46.31, </w:t>
      </w:r>
    </w:p>
    <w:p w:rsidR="00C64A17" w:rsidRPr="00AE60B3" w:rsidRDefault="00C64A17" w:rsidP="00C64A17">
      <w:pPr>
        <w:jc w:val="center"/>
        <w:rPr>
          <w:b/>
          <w:lang w:val="ru-RU"/>
        </w:rPr>
      </w:pPr>
      <w:r w:rsidRPr="00AE60B3">
        <w:rPr>
          <w:b/>
          <w:lang w:val="ru-RU"/>
        </w:rPr>
        <w:t>ЗЕМЛИЩЕ НА С.БАНЯ, ОБЩИНА НОВА ЗАГОРА</w:t>
      </w:r>
      <w:r>
        <w:rPr>
          <w:b/>
          <w:lang w:val="ru-RU"/>
        </w:rPr>
        <w:t xml:space="preserve"> ЗА ИЗГРАЖДАНЕ НА ФОТОВОЛТАИЧЕН ПАРК</w:t>
      </w:r>
    </w:p>
    <w:p w:rsidR="00C64A17" w:rsidRPr="00AE60B3" w:rsidRDefault="00C64A17" w:rsidP="00C64A17">
      <w:pPr>
        <w:ind w:left="-24" w:firstLine="720"/>
        <w:jc w:val="both"/>
        <w:rPr>
          <w:b/>
          <w:bCs/>
        </w:rPr>
      </w:pPr>
    </w:p>
    <w:p w:rsidR="00C64A17" w:rsidRPr="00D81696" w:rsidRDefault="00C64A17" w:rsidP="00C64A17">
      <w:pPr>
        <w:jc w:val="both"/>
        <w:rPr>
          <w:lang w:val="ru-RU"/>
        </w:rPr>
      </w:pPr>
    </w:p>
    <w:p w:rsidR="00C64A17" w:rsidRDefault="00C64A17" w:rsidP="00C64A17">
      <w:pPr>
        <w:shd w:val="clear" w:color="auto" w:fill="FEFEFE"/>
        <w:jc w:val="center"/>
        <w:rPr>
          <w:lang w:val="en-US"/>
        </w:rPr>
      </w:pPr>
      <w:r w:rsidRPr="00F976AC">
        <w:br/>
      </w:r>
      <w:r w:rsidRPr="004B4DC6">
        <w:t xml:space="preserve">             Във връзка с изискванията на нормативната уредба на</w:t>
      </w:r>
      <w:r>
        <w:t xml:space="preserve"> 13</w:t>
      </w:r>
      <w:r w:rsidRPr="004B4DC6">
        <w:t xml:space="preserve">.03.2023 г. е открита процедура за провеждане на консултации по изготвения доклад за Екологична оценка (ЕО) на </w:t>
      </w:r>
      <w:r w:rsidRPr="004B4DC6">
        <w:rPr>
          <w:lang w:val="ru-RU"/>
        </w:rPr>
        <w:t xml:space="preserve">Частично Изменение на Общ  </w:t>
      </w:r>
      <w:proofErr w:type="spellStart"/>
      <w:r w:rsidRPr="004B4DC6">
        <w:rPr>
          <w:lang w:val="ru-RU"/>
        </w:rPr>
        <w:t>Устройствен</w:t>
      </w:r>
      <w:proofErr w:type="spellEnd"/>
      <w:r w:rsidRPr="004B4DC6">
        <w:rPr>
          <w:lang w:val="ru-RU"/>
        </w:rPr>
        <w:t xml:space="preserve">  План на  община Нова Загора  за </w:t>
      </w:r>
      <w:proofErr w:type="spellStart"/>
      <w:r w:rsidRPr="004B4DC6">
        <w:rPr>
          <w:lang w:val="ru-RU"/>
        </w:rPr>
        <w:t>имоти</w:t>
      </w:r>
      <w:proofErr w:type="spellEnd"/>
      <w:r w:rsidRPr="004B4DC6">
        <w:rPr>
          <w:lang w:val="ru-RU"/>
        </w:rPr>
        <w:t xml:space="preserve"> с </w:t>
      </w:r>
      <w:proofErr w:type="spellStart"/>
      <w:r w:rsidRPr="004B4DC6">
        <w:rPr>
          <w:lang w:val="ru-RU"/>
        </w:rPr>
        <w:t>идентификатори</w:t>
      </w:r>
      <w:proofErr w:type="spellEnd"/>
      <w:r w:rsidRPr="004B4DC6">
        <w:rPr>
          <w:lang w:val="ru-RU"/>
        </w:rPr>
        <w:t xml:space="preserve"> 02734.41.40,  02734.41.41, 02734.46.14, 02734.46.17, 02734.46.18, 02734.46.26 и 02734.46.31, землище на </w:t>
      </w:r>
      <w:proofErr w:type="spellStart"/>
      <w:r w:rsidRPr="004B4DC6">
        <w:rPr>
          <w:lang w:val="ru-RU"/>
        </w:rPr>
        <w:t>с.Баня</w:t>
      </w:r>
      <w:proofErr w:type="spellEnd"/>
      <w:r w:rsidRPr="004B4DC6">
        <w:rPr>
          <w:lang w:val="ru-RU"/>
        </w:rPr>
        <w:t xml:space="preserve">, община Нова Загора </w:t>
      </w:r>
      <w:r>
        <w:rPr>
          <w:lang w:val="ru-RU"/>
        </w:rPr>
        <w:t xml:space="preserve"> </w:t>
      </w:r>
    </w:p>
    <w:p w:rsidR="00C64A17" w:rsidRPr="00C422AA" w:rsidRDefault="00C64A17" w:rsidP="00C64A17">
      <w:pPr>
        <w:shd w:val="clear" w:color="auto" w:fill="FEFEFE"/>
        <w:jc w:val="center"/>
        <w:rPr>
          <w:lang w:val="en-US"/>
        </w:rPr>
      </w:pPr>
      <w:r>
        <w:rPr>
          <w:lang w:val="ru-RU"/>
        </w:rPr>
        <w:t xml:space="preserve">за </w:t>
      </w:r>
      <w:proofErr w:type="spellStart"/>
      <w:r>
        <w:rPr>
          <w:lang w:val="ru-RU"/>
        </w:rPr>
        <w:t>изграждане</w:t>
      </w:r>
      <w:proofErr w:type="spellEnd"/>
      <w:r>
        <w:rPr>
          <w:lang w:val="ru-RU"/>
        </w:rPr>
        <w:t xml:space="preserve"> на </w:t>
      </w:r>
      <w:proofErr w:type="spellStart"/>
      <w:proofErr w:type="gramStart"/>
      <w:r>
        <w:rPr>
          <w:lang w:val="ru-RU"/>
        </w:rPr>
        <w:t>обект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4B4DC6">
        <w:rPr>
          <w:lang w:val="ru-RU"/>
        </w:rPr>
        <w:t xml:space="preserve">„ </w:t>
      </w:r>
      <w:proofErr w:type="spellStart"/>
      <w:r w:rsidRPr="004B4DC6">
        <w:rPr>
          <w:lang w:val="ru-RU"/>
        </w:rPr>
        <w:t>Фотоволтаична</w:t>
      </w:r>
      <w:proofErr w:type="spellEnd"/>
      <w:r w:rsidRPr="004B4DC6">
        <w:rPr>
          <w:lang w:val="ru-RU"/>
        </w:rPr>
        <w:t xml:space="preserve"> </w:t>
      </w:r>
      <w:proofErr w:type="spellStart"/>
      <w:r w:rsidRPr="004B4DC6">
        <w:rPr>
          <w:lang w:val="ru-RU"/>
        </w:rPr>
        <w:t>електроцентрала</w:t>
      </w:r>
      <w:proofErr w:type="spellEnd"/>
      <w:r w:rsidRPr="004B4DC6">
        <w:rPr>
          <w:lang w:val="ru-RU"/>
        </w:rPr>
        <w:t xml:space="preserve">“ </w:t>
      </w:r>
    </w:p>
    <w:p w:rsidR="00C64A17" w:rsidRPr="004B4DC6" w:rsidRDefault="00C64A17" w:rsidP="00C64A17">
      <w:pPr>
        <w:jc w:val="both"/>
        <w:rPr>
          <w:lang w:val="en-US"/>
        </w:rPr>
      </w:pPr>
    </w:p>
    <w:p w:rsidR="00C64A17" w:rsidRPr="00CC46AA" w:rsidRDefault="00C64A17" w:rsidP="00C64A17">
      <w:pPr>
        <w:ind w:left="-24" w:firstLine="720"/>
        <w:jc w:val="both"/>
        <w:rPr>
          <w:b/>
        </w:rPr>
      </w:pPr>
      <w:r w:rsidRPr="00CC46AA">
        <w:rPr>
          <w:b/>
        </w:rPr>
        <w:br/>
        <w:t xml:space="preserve">             Информация за възложителя: </w:t>
      </w:r>
    </w:p>
    <w:p w:rsidR="00C64A17" w:rsidRDefault="00C64A17" w:rsidP="00C64A17">
      <w:pPr>
        <w:ind w:left="-24" w:firstLine="720"/>
        <w:jc w:val="both"/>
        <w:rPr>
          <w:bCs/>
          <w:iCs/>
        </w:rPr>
      </w:pPr>
      <w:r>
        <w:t>Възложител на ЧИ на  ОУП</w:t>
      </w:r>
      <w:r w:rsidRPr="00F976AC">
        <w:t xml:space="preserve"> и на Екологи</w:t>
      </w:r>
      <w:r>
        <w:t xml:space="preserve">чната оценка към него е </w:t>
      </w:r>
      <w:r w:rsidRPr="00AE60B3">
        <w:rPr>
          <w:bCs/>
          <w:iCs/>
        </w:rPr>
        <w:t>АИ СОЛАР ЕНЕРДЖИ ООД ЕИК: 206663011</w:t>
      </w:r>
      <w:r>
        <w:rPr>
          <w:bCs/>
          <w:iCs/>
        </w:rPr>
        <w:t>,</w:t>
      </w:r>
    </w:p>
    <w:p w:rsidR="00C64A17" w:rsidRPr="00AE60B3" w:rsidRDefault="00C64A17" w:rsidP="00C64A17">
      <w:pPr>
        <w:ind w:left="-24" w:firstLine="720"/>
        <w:jc w:val="both"/>
        <w:rPr>
          <w:bCs/>
          <w:iCs/>
          <w:lang w:val="en-US"/>
        </w:rPr>
      </w:pPr>
      <w:r>
        <w:rPr>
          <w:bCs/>
          <w:iCs/>
        </w:rPr>
        <w:t xml:space="preserve"> </w:t>
      </w:r>
      <w:proofErr w:type="spellStart"/>
      <w:r w:rsidRPr="00AE60B3">
        <w:rPr>
          <w:bCs/>
          <w:iCs/>
          <w:lang w:val="en-US"/>
        </w:rPr>
        <w:t>Адрес</w:t>
      </w:r>
      <w:proofErr w:type="spellEnd"/>
      <w:r w:rsidRPr="00AE60B3">
        <w:rPr>
          <w:bCs/>
          <w:iCs/>
          <w:lang w:val="en-US"/>
        </w:rPr>
        <w:t xml:space="preserve">: </w:t>
      </w:r>
      <w:proofErr w:type="spellStart"/>
      <w:r w:rsidRPr="00AE60B3">
        <w:rPr>
          <w:bCs/>
          <w:iCs/>
          <w:lang w:val="en-US"/>
        </w:rPr>
        <w:t>гр</w:t>
      </w:r>
      <w:proofErr w:type="spellEnd"/>
      <w:r w:rsidRPr="00AE60B3">
        <w:rPr>
          <w:bCs/>
          <w:iCs/>
          <w:lang w:val="en-US"/>
        </w:rPr>
        <w:t xml:space="preserve">. </w:t>
      </w:r>
      <w:proofErr w:type="spellStart"/>
      <w:r w:rsidRPr="00AE60B3">
        <w:rPr>
          <w:bCs/>
          <w:iCs/>
          <w:lang w:val="en-US"/>
        </w:rPr>
        <w:t>София</w:t>
      </w:r>
      <w:proofErr w:type="spellEnd"/>
      <w:r w:rsidRPr="00AE60B3">
        <w:rPr>
          <w:bCs/>
          <w:iCs/>
          <w:lang w:val="en-US"/>
        </w:rPr>
        <w:t xml:space="preserve">, р-н </w:t>
      </w:r>
      <w:proofErr w:type="spellStart"/>
      <w:r w:rsidRPr="00AE60B3">
        <w:rPr>
          <w:bCs/>
          <w:iCs/>
          <w:lang w:val="en-US"/>
        </w:rPr>
        <w:t>Сердика</w:t>
      </w:r>
      <w:proofErr w:type="spellEnd"/>
      <w:r w:rsidRPr="00AE60B3">
        <w:rPr>
          <w:bCs/>
          <w:iCs/>
          <w:lang w:val="en-US"/>
        </w:rPr>
        <w:t xml:space="preserve">, </w:t>
      </w:r>
      <w:proofErr w:type="spellStart"/>
      <w:r w:rsidRPr="00AE60B3">
        <w:rPr>
          <w:bCs/>
          <w:iCs/>
          <w:lang w:val="en-US"/>
        </w:rPr>
        <w:t>ул</w:t>
      </w:r>
      <w:proofErr w:type="spellEnd"/>
      <w:r w:rsidRPr="00AE60B3">
        <w:rPr>
          <w:bCs/>
          <w:iCs/>
          <w:lang w:val="en-US"/>
        </w:rPr>
        <w:t>. МАЛАШЕВСКА, 8</w:t>
      </w:r>
    </w:p>
    <w:p w:rsidR="00C64A17" w:rsidRPr="00AE60B3" w:rsidRDefault="00C64A17" w:rsidP="00C64A17">
      <w:pPr>
        <w:ind w:left="-24" w:firstLine="720"/>
        <w:jc w:val="both"/>
        <w:rPr>
          <w:bCs/>
          <w:iCs/>
        </w:rPr>
      </w:pPr>
      <w:r>
        <w:rPr>
          <w:b/>
          <w:bCs/>
          <w:iCs/>
          <w:lang w:val="ru-RU"/>
        </w:rPr>
        <w:t xml:space="preserve"> </w:t>
      </w:r>
      <w:r w:rsidRPr="00AE60B3">
        <w:rPr>
          <w:b/>
          <w:bCs/>
          <w:iCs/>
          <w:lang w:val="ru-RU"/>
        </w:rPr>
        <w:t xml:space="preserve">Адрес за </w:t>
      </w:r>
      <w:proofErr w:type="spellStart"/>
      <w:r w:rsidRPr="00AE60B3">
        <w:rPr>
          <w:b/>
          <w:bCs/>
          <w:iCs/>
          <w:lang w:val="ru-RU"/>
        </w:rPr>
        <w:t>кореспонденция</w:t>
      </w:r>
      <w:proofErr w:type="spellEnd"/>
      <w:r>
        <w:rPr>
          <w:b/>
          <w:bCs/>
          <w:iCs/>
          <w:lang w:val="ru-RU"/>
        </w:rPr>
        <w:t xml:space="preserve"> от страна на </w:t>
      </w:r>
      <w:proofErr w:type="spellStart"/>
      <w:proofErr w:type="gramStart"/>
      <w:r>
        <w:rPr>
          <w:b/>
          <w:bCs/>
          <w:iCs/>
          <w:lang w:val="ru-RU"/>
        </w:rPr>
        <w:t>възложителя</w:t>
      </w:r>
      <w:proofErr w:type="spellEnd"/>
      <w:r w:rsidRPr="00AE60B3">
        <w:rPr>
          <w:b/>
          <w:bCs/>
          <w:iCs/>
          <w:lang w:val="ru-RU"/>
        </w:rPr>
        <w:t xml:space="preserve"> </w:t>
      </w:r>
      <w:r w:rsidRPr="00AE60B3">
        <w:rPr>
          <w:bCs/>
          <w:iCs/>
          <w:lang w:val="ru-RU"/>
        </w:rPr>
        <w:t>:</w:t>
      </w:r>
      <w:proofErr w:type="gramEnd"/>
      <w:r w:rsidRPr="00AE60B3">
        <w:rPr>
          <w:bCs/>
          <w:iCs/>
          <w:lang w:val="ru-RU"/>
        </w:rPr>
        <w:t xml:space="preserve"> </w:t>
      </w:r>
      <w:r w:rsidRPr="00AE60B3">
        <w:rPr>
          <w:bCs/>
          <w:iCs/>
        </w:rPr>
        <w:t xml:space="preserve">гр. Сливен, бул. Банско шосе  № 22, база </w:t>
      </w:r>
      <w:proofErr w:type="spellStart"/>
      <w:r w:rsidRPr="00AE60B3">
        <w:rPr>
          <w:bCs/>
          <w:iCs/>
        </w:rPr>
        <w:t>Кронос</w:t>
      </w:r>
      <w:proofErr w:type="spellEnd"/>
      <w:r w:rsidRPr="00AE60B3">
        <w:rPr>
          <w:bCs/>
          <w:iCs/>
        </w:rPr>
        <w:t xml:space="preserve"> </w:t>
      </w:r>
    </w:p>
    <w:p w:rsidR="00C64A17" w:rsidRDefault="00C64A17" w:rsidP="00C64A17">
      <w:pPr>
        <w:ind w:left="-24" w:firstLine="720"/>
        <w:jc w:val="both"/>
        <w:rPr>
          <w:bCs/>
          <w:iCs/>
          <w:lang w:val="en-US"/>
        </w:rPr>
      </w:pPr>
      <w:r w:rsidRPr="00AE60B3">
        <w:rPr>
          <w:b/>
          <w:bCs/>
          <w:iCs/>
        </w:rPr>
        <w:t xml:space="preserve"> Управител </w:t>
      </w:r>
      <w:r w:rsidRPr="00AE60B3">
        <w:rPr>
          <w:bCs/>
          <w:iCs/>
          <w:lang w:val="ru-RU"/>
        </w:rPr>
        <w:t xml:space="preserve">: </w:t>
      </w:r>
      <w:r w:rsidRPr="00AE60B3">
        <w:rPr>
          <w:bCs/>
          <w:iCs/>
        </w:rPr>
        <w:t xml:space="preserve">Атанас Димитров </w:t>
      </w:r>
      <w:proofErr w:type="spellStart"/>
      <w:r w:rsidRPr="00AE60B3">
        <w:rPr>
          <w:bCs/>
          <w:iCs/>
        </w:rPr>
        <w:t>Батаков</w:t>
      </w:r>
      <w:proofErr w:type="spellEnd"/>
    </w:p>
    <w:p w:rsidR="00C64A17" w:rsidRDefault="00C64A17" w:rsidP="00C64A17">
      <w:pPr>
        <w:ind w:left="-24" w:firstLine="720"/>
        <w:jc w:val="both"/>
        <w:rPr>
          <w:bCs/>
          <w:iCs/>
        </w:rPr>
      </w:pPr>
      <w:r w:rsidRPr="00CC46AA">
        <w:rPr>
          <w:b/>
          <w:bCs/>
          <w:iCs/>
          <w:lang w:val="en-US"/>
        </w:rPr>
        <w:t xml:space="preserve"> </w:t>
      </w:r>
      <w:r>
        <w:rPr>
          <w:b/>
          <w:bCs/>
          <w:iCs/>
        </w:rPr>
        <w:t xml:space="preserve"> </w:t>
      </w:r>
      <w:proofErr w:type="gramStart"/>
      <w:r w:rsidRPr="00CC46AA">
        <w:rPr>
          <w:b/>
          <w:bCs/>
          <w:iCs/>
          <w:lang w:val="en-US"/>
        </w:rPr>
        <w:t>e-mail</w:t>
      </w:r>
      <w:proofErr w:type="gramEnd"/>
      <w:r w:rsidRPr="00CC46AA">
        <w:rPr>
          <w:b/>
          <w:bCs/>
          <w:iCs/>
          <w:lang w:val="en-US"/>
        </w:rPr>
        <w:t>:</w:t>
      </w:r>
      <w:r>
        <w:rPr>
          <w:bCs/>
          <w:iCs/>
          <w:lang w:val="en-US"/>
        </w:rPr>
        <w:t xml:space="preserve">  </w:t>
      </w:r>
      <w:hyperlink r:id="rId4" w:history="1">
        <w:r w:rsidRPr="00581A37">
          <w:rPr>
            <w:rStyle w:val="a6"/>
            <w:bCs/>
            <w:iCs/>
          </w:rPr>
          <w:t>office@kronos.bg</w:t>
        </w:r>
      </w:hyperlink>
      <w:r>
        <w:rPr>
          <w:bCs/>
          <w:iCs/>
        </w:rPr>
        <w:t xml:space="preserve"> </w:t>
      </w:r>
    </w:p>
    <w:p w:rsidR="00C64A17" w:rsidRDefault="00C64A17" w:rsidP="00C64A17">
      <w:pPr>
        <w:ind w:left="-24" w:firstLine="720"/>
        <w:jc w:val="both"/>
        <w:rPr>
          <w:bCs/>
          <w:iCs/>
        </w:rPr>
      </w:pPr>
    </w:p>
    <w:p w:rsidR="00C64A17" w:rsidRPr="00CB7AEE" w:rsidRDefault="00C64A17" w:rsidP="00C64A17">
      <w:pPr>
        <w:ind w:firstLine="567"/>
        <w:jc w:val="both"/>
      </w:pPr>
      <w:r w:rsidRPr="00CB7AEE">
        <w:t>Проектът на ЧИ на  ОУП подлежи на задължително обществено обсъждане по реда на чл.127(1) от ЗУТ.</w:t>
      </w:r>
    </w:p>
    <w:p w:rsidR="00C64A17" w:rsidRPr="00CB7AEE" w:rsidRDefault="00C64A17" w:rsidP="00C64A17">
      <w:pPr>
        <w:ind w:firstLine="708"/>
        <w:jc w:val="both"/>
      </w:pPr>
      <w:bookmarkStart w:id="0" w:name="_GoBack"/>
      <w:bookmarkEnd w:id="0"/>
      <w:r w:rsidRPr="00CB7AEE">
        <w:t>Място на публичен достъп– ЧИ на Общият устройствен план и доклада за Екологичната оценка към него са на разположение на интересуващите се в сградата на фирмата</w:t>
      </w:r>
      <w:r w:rsidRPr="00CB7AEE">
        <w:rPr>
          <w:bCs/>
          <w:iCs/>
        </w:rPr>
        <w:t xml:space="preserve">, </w:t>
      </w:r>
      <w:proofErr w:type="spellStart"/>
      <w:r w:rsidRPr="00CB7AEE">
        <w:rPr>
          <w:bCs/>
          <w:iCs/>
        </w:rPr>
        <w:t>гр.Нова</w:t>
      </w:r>
      <w:proofErr w:type="spellEnd"/>
      <w:r w:rsidRPr="00CB7AEE">
        <w:rPr>
          <w:bCs/>
          <w:iCs/>
        </w:rPr>
        <w:t xml:space="preserve"> Загора</w:t>
      </w:r>
      <w:r w:rsidRPr="00CB7AEE">
        <w:t xml:space="preserve">, ул. </w:t>
      </w:r>
      <w:r>
        <w:t>24-ти май №</w:t>
      </w:r>
      <w:r w:rsidRPr="00CB7AEE">
        <w:t xml:space="preserve">1, всеки работен ден от 9.30 до 15.30 часа, </w:t>
      </w:r>
      <w:r>
        <w:t xml:space="preserve">от 13.04.2023 до 20.06.2023, както и на </w:t>
      </w:r>
      <w:r w:rsidRPr="00CB7AEE">
        <w:t xml:space="preserve"> </w:t>
      </w:r>
      <w:r w:rsidRPr="00C9454E">
        <w:t> </w:t>
      </w:r>
      <w:hyperlink r:id="rId5" w:tgtFrame="_blank" w:history="1">
        <w:r w:rsidRPr="00C9454E">
          <w:rPr>
            <w:rStyle w:val="a6"/>
          </w:rPr>
          <w:t>aisolarbg.eu</w:t>
        </w:r>
      </w:hyperlink>
    </w:p>
    <w:p w:rsidR="00C64A17" w:rsidRPr="00CB7AEE" w:rsidRDefault="00C64A17" w:rsidP="00C64A17">
      <w:pPr>
        <w:ind w:firstLine="708"/>
        <w:jc w:val="both"/>
        <w:rPr>
          <w:b/>
          <w:bCs/>
          <w:iCs/>
          <w:lang w:val="ru-RU"/>
        </w:rPr>
      </w:pPr>
      <w:r w:rsidRPr="00CB7AEE">
        <w:rPr>
          <w:b/>
        </w:rPr>
        <w:t>Дата</w:t>
      </w:r>
      <w:r w:rsidRPr="00CB7AEE">
        <w:rPr>
          <w:b/>
          <w:lang w:val="en-US"/>
        </w:rPr>
        <w:t xml:space="preserve"> </w:t>
      </w:r>
      <w:r w:rsidRPr="00CB7AEE">
        <w:rPr>
          <w:b/>
        </w:rPr>
        <w:t>и място за провеждане на общественото обсъждане</w:t>
      </w:r>
      <w:r w:rsidRPr="00CB7AEE">
        <w:rPr>
          <w:b/>
          <w:lang w:val="en-US"/>
        </w:rPr>
        <w:t>:</w:t>
      </w:r>
      <w:r w:rsidRPr="00CB7AEE">
        <w:rPr>
          <w:b/>
        </w:rPr>
        <w:t xml:space="preserve"> </w:t>
      </w:r>
      <w:r>
        <w:rPr>
          <w:b/>
        </w:rPr>
        <w:t>21</w:t>
      </w:r>
      <w:r>
        <w:rPr>
          <w:b/>
          <w:lang w:val="en-US"/>
        </w:rPr>
        <w:t>.0</w:t>
      </w:r>
      <w:r>
        <w:rPr>
          <w:b/>
        </w:rPr>
        <w:t>6</w:t>
      </w:r>
      <w:r w:rsidRPr="00CB7AEE">
        <w:rPr>
          <w:b/>
          <w:lang w:val="en-US"/>
        </w:rPr>
        <w:t>.2023</w:t>
      </w:r>
      <w:r w:rsidRPr="00CB7AEE">
        <w:rPr>
          <w:b/>
        </w:rPr>
        <w:t xml:space="preserve">г., </w:t>
      </w:r>
      <w:proofErr w:type="spellStart"/>
      <w:r w:rsidRPr="00CB7AEE">
        <w:rPr>
          <w:b/>
        </w:rPr>
        <w:t>гр.Нова</w:t>
      </w:r>
      <w:proofErr w:type="spellEnd"/>
      <w:r w:rsidRPr="00CB7AEE">
        <w:rPr>
          <w:b/>
        </w:rPr>
        <w:t xml:space="preserve"> Загора, сградата на Общин</w:t>
      </w:r>
      <w:r>
        <w:rPr>
          <w:b/>
        </w:rPr>
        <w:t>а Нова Загора</w:t>
      </w:r>
      <w:r w:rsidRPr="00CB7AEE">
        <w:rPr>
          <w:b/>
          <w:lang w:val="en-US"/>
        </w:rPr>
        <w:t xml:space="preserve"> </w:t>
      </w:r>
      <w:r w:rsidRPr="00CB7AEE">
        <w:rPr>
          <w:b/>
        </w:rPr>
        <w:t>,</w:t>
      </w:r>
      <w:r w:rsidRPr="00CB7AEE">
        <w:rPr>
          <w:bCs/>
          <w:iCs/>
        </w:rPr>
        <w:t xml:space="preserve"> </w:t>
      </w:r>
      <w:r w:rsidRPr="00CB7AEE">
        <w:rPr>
          <w:b/>
          <w:bCs/>
          <w:iCs/>
        </w:rPr>
        <w:t xml:space="preserve"> ул. „24 май“ №1</w:t>
      </w:r>
      <w:r w:rsidRPr="00CB7AEE">
        <w:rPr>
          <w:b/>
        </w:rPr>
        <w:t xml:space="preserve"> ,</w:t>
      </w:r>
      <w:r>
        <w:rPr>
          <w:b/>
        </w:rPr>
        <w:t xml:space="preserve"> зала № 316</w:t>
      </w:r>
      <w:r w:rsidRPr="00CB7AEE">
        <w:rPr>
          <w:b/>
        </w:rPr>
        <w:t xml:space="preserve"> от </w:t>
      </w:r>
      <w:r>
        <w:rPr>
          <w:b/>
        </w:rPr>
        <w:t>10.3</w:t>
      </w:r>
      <w:r w:rsidRPr="00CB7AEE">
        <w:rPr>
          <w:b/>
        </w:rPr>
        <w:t>0 часа</w:t>
      </w:r>
      <w:r w:rsidRPr="00CB7AEE">
        <w:rPr>
          <w:b/>
          <w:lang w:val="en-US"/>
        </w:rPr>
        <w:t>.</w:t>
      </w:r>
      <w:r w:rsidRPr="00CB7AEE">
        <w:rPr>
          <w:b/>
        </w:rPr>
        <w:t xml:space="preserve"> </w:t>
      </w:r>
    </w:p>
    <w:p w:rsidR="00C64A17" w:rsidRPr="00CB7AEE" w:rsidRDefault="00C64A17" w:rsidP="00C64A17">
      <w:pPr>
        <w:ind w:firstLine="708"/>
        <w:jc w:val="both"/>
      </w:pPr>
      <w:r w:rsidRPr="00CB7AEE">
        <w:t>Начин за изразяване на становища: </w:t>
      </w:r>
    </w:p>
    <w:p w:rsidR="00C64A17" w:rsidRPr="00CB7AEE" w:rsidRDefault="00C64A17" w:rsidP="00C64A17">
      <w:pPr>
        <w:ind w:firstLine="708"/>
        <w:jc w:val="both"/>
        <w:rPr>
          <w:bCs/>
          <w:iCs/>
        </w:rPr>
      </w:pPr>
      <w:r w:rsidRPr="00CB7AEE">
        <w:t>Становища и мнения по</w:t>
      </w:r>
      <w:r w:rsidRPr="00CB7AEE">
        <w:rPr>
          <w:lang w:val="en-US"/>
        </w:rPr>
        <w:t xml:space="preserve"> </w:t>
      </w:r>
      <w:r w:rsidRPr="00CB7AEE">
        <w:t>ЧИ на  ОУП и ЕО могат да се депозират в сградата на</w:t>
      </w:r>
      <w:r>
        <w:t xml:space="preserve"> Община Нова Загора и на адреса за кореспонденция на</w:t>
      </w:r>
      <w:r w:rsidRPr="00CB7AEE">
        <w:rPr>
          <w:bCs/>
          <w:iCs/>
        </w:rPr>
        <w:t xml:space="preserve"> АИ СОЛАР ЕНЕРДЖИ ООД ЕИК 206663011,</w:t>
      </w:r>
      <w:r w:rsidRPr="00CB7AEE">
        <w:t xml:space="preserve"> </w:t>
      </w:r>
      <w:proofErr w:type="spellStart"/>
      <w:r w:rsidRPr="00CB7AEE">
        <w:t>гр</w:t>
      </w:r>
      <w:proofErr w:type="spellEnd"/>
      <w:r w:rsidRPr="00CB7AEE">
        <w:rPr>
          <w:lang w:val="en-US"/>
        </w:rPr>
        <w:t>.</w:t>
      </w:r>
      <w:r w:rsidRPr="00CB7AEE">
        <w:rPr>
          <w:bCs/>
          <w:iCs/>
        </w:rPr>
        <w:t xml:space="preserve">Сливен, бул. Банско шосе  № 22, база </w:t>
      </w:r>
      <w:proofErr w:type="spellStart"/>
      <w:r w:rsidRPr="00CB7AEE">
        <w:rPr>
          <w:bCs/>
          <w:iCs/>
        </w:rPr>
        <w:t>Кронос</w:t>
      </w:r>
      <w:proofErr w:type="spellEnd"/>
      <w:r w:rsidRPr="00CB7AEE">
        <w:t>,  или по електронна поща: e-</w:t>
      </w:r>
      <w:proofErr w:type="spellStart"/>
      <w:r w:rsidRPr="00CB7AEE">
        <w:t>mail</w:t>
      </w:r>
      <w:proofErr w:type="spellEnd"/>
      <w:r w:rsidRPr="00CB7AEE">
        <w:t xml:space="preserve">: </w:t>
      </w:r>
      <w:r w:rsidRPr="00CB7AEE">
        <w:rPr>
          <w:bCs/>
          <w:iCs/>
          <w:lang w:val="en-US"/>
        </w:rPr>
        <w:t xml:space="preserve">:  </w:t>
      </w:r>
      <w:hyperlink r:id="rId6" w:history="1">
        <w:r w:rsidRPr="00CB7AEE">
          <w:rPr>
            <w:rStyle w:val="a6"/>
            <w:bCs/>
            <w:iCs/>
          </w:rPr>
          <w:t>office@kronos.bg</w:t>
        </w:r>
      </w:hyperlink>
      <w:r w:rsidRPr="00CB7AEE">
        <w:rPr>
          <w:bCs/>
          <w:iCs/>
        </w:rPr>
        <w:t xml:space="preserve">, </w:t>
      </w:r>
      <w:hyperlink r:id="rId7" w:history="1">
        <w:r w:rsidRPr="00CB7AEE">
          <w:rPr>
            <w:rStyle w:val="a6"/>
            <w:bCs/>
            <w:iCs/>
          </w:rPr>
          <w:t>obshtina@nova-zagora.org</w:t>
        </w:r>
      </w:hyperlink>
    </w:p>
    <w:p w:rsidR="00DD4F42" w:rsidRDefault="00DD4F42"/>
    <w:sectPr w:rsidR="00DD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17"/>
    <w:rsid w:val="00096405"/>
    <w:rsid w:val="00C64A17"/>
    <w:rsid w:val="00DD4F42"/>
    <w:rsid w:val="00E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BC77-18B4-4329-94DD-AC7440B6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17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96405"/>
    <w:pPr>
      <w:tabs>
        <w:tab w:val="left" w:pos="90"/>
      </w:tabs>
      <w:jc w:val="center"/>
    </w:pPr>
    <w:rPr>
      <w:b/>
      <w:sz w:val="20"/>
      <w:szCs w:val="20"/>
      <w:u w:val="single"/>
    </w:rPr>
  </w:style>
  <w:style w:type="character" w:customStyle="1" w:styleId="a4">
    <w:name w:val="Подзаглавие Знак"/>
    <w:basedOn w:val="a0"/>
    <w:link w:val="a3"/>
    <w:rsid w:val="00096405"/>
    <w:rPr>
      <w:b/>
      <w:u w:val="single"/>
      <w:lang w:eastAsia="bg-BG"/>
    </w:rPr>
  </w:style>
  <w:style w:type="character" w:styleId="a5">
    <w:name w:val="Strong"/>
    <w:qFormat/>
    <w:rsid w:val="00096405"/>
    <w:rPr>
      <w:b/>
      <w:bCs/>
    </w:rPr>
  </w:style>
  <w:style w:type="character" w:styleId="a6">
    <w:name w:val="Hyperlink"/>
    <w:rsid w:val="00C64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shtina@nova-zagor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kronos.bg" TargetMode="External"/><Relationship Id="rId5" Type="http://schemas.openxmlformats.org/officeDocument/2006/relationships/hyperlink" Target="http://aisolarbg.eu/" TargetMode="External"/><Relationship Id="rId4" Type="http://schemas.openxmlformats.org/officeDocument/2006/relationships/hyperlink" Target="mailto:office@kronos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 Загора</dc:creator>
  <cp:keywords/>
  <dc:description/>
  <cp:lastModifiedBy>Нова Загора</cp:lastModifiedBy>
  <cp:revision>1</cp:revision>
  <dcterms:created xsi:type="dcterms:W3CDTF">2023-05-25T06:50:00Z</dcterms:created>
  <dcterms:modified xsi:type="dcterms:W3CDTF">2023-05-25T07:14:00Z</dcterms:modified>
</cp:coreProperties>
</file>